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</w:t>
      </w:r>
      <w:r w:rsidR="00233941">
        <w:rPr>
          <w:b/>
          <w:bCs/>
          <w:sz w:val="24"/>
          <w:szCs w:val="24"/>
          <w:lang w:val="pt-BR"/>
        </w:rPr>
        <w:t xml:space="preserve">A COMPOSIÇÃO DO COMITÊ </w:t>
      </w:r>
      <w:r w:rsidR="00CA3A38">
        <w:rPr>
          <w:b/>
          <w:bCs/>
          <w:sz w:val="24"/>
          <w:szCs w:val="24"/>
          <w:lang w:val="pt-BR"/>
        </w:rPr>
        <w:t>JACUTINGA</w:t>
      </w:r>
      <w:bookmarkStart w:id="0" w:name="_GoBack"/>
      <w:bookmarkEnd w:id="0"/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Pr="00F30F7D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>USUÁRIOS DA ÁGUA</w:t>
      </w:r>
    </w:p>
    <w:p w:rsidR="00D827D0" w:rsidRDefault="00D827D0" w:rsidP="00D827D0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5"/>
        <w:gridCol w:w="7529"/>
      </w:tblGrid>
      <w:tr w:rsidR="00D827D0" w:rsidRPr="00BF74C2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D827D0" w:rsidRPr="006D6B2A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</w:t>
            </w:r>
            <w:r w:rsidR="00CA3A38">
              <w:rPr>
                <w:sz w:val="24"/>
                <w:szCs w:val="24"/>
                <w:lang w:val="pt-BR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  <w:lang w:val="pt-BR"/>
              </w:rPr>
              <w:t xml:space="preserve">BAIRRO: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</w:t>
            </w:r>
            <w:r w:rsidR="00CA3A38">
              <w:rPr>
                <w:sz w:val="24"/>
                <w:szCs w:val="24"/>
                <w:lang w:val="pt-BR"/>
              </w:rPr>
              <w:t xml:space="preserve">                                                   </w:t>
            </w:r>
            <w:r>
              <w:rPr>
                <w:sz w:val="24"/>
                <w:szCs w:val="24"/>
                <w:lang w:val="pt-BR"/>
              </w:rPr>
              <w:t xml:space="preserve">UF: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CEP:</w:t>
            </w:r>
            <w:r w:rsidR="00CA3A38">
              <w:rPr>
                <w:sz w:val="24"/>
                <w:szCs w:val="24"/>
                <w:lang w:val="pt-BR"/>
              </w:rPr>
              <w:t xml:space="preserve">                           </w:t>
            </w:r>
            <w:r>
              <w:rPr>
                <w:sz w:val="24"/>
                <w:szCs w:val="24"/>
                <w:lang w:val="pt-BR"/>
              </w:rPr>
              <w:t xml:space="preserve">FONE: </w:t>
            </w:r>
            <w:r w:rsidR="00CA3A38">
              <w:rPr>
                <w:sz w:val="24"/>
                <w:szCs w:val="24"/>
                <w:lang w:val="pt-BR"/>
              </w:rPr>
              <w:t xml:space="preserve">                         WHATSAPP: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</w:t>
            </w:r>
          </w:p>
          <w:p w:rsidR="00CA3A38" w:rsidRDefault="00CA3A38" w:rsidP="00CA3A3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  <w:p w:rsidR="00D827D0" w:rsidRDefault="00D827D0" w:rsidP="00CA3A3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</w:p>
        </w:tc>
      </w:tr>
      <w:tr w:rsidR="00D827D0" w:rsidRPr="006D6B2A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 DE CONSTITUIÇÃO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N</w:t>
            </w:r>
            <w:r w:rsidR="00CA3A38"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6D6B2A">
              <w:rPr>
                <w:sz w:val="24"/>
                <w:szCs w:val="24"/>
                <w:lang w:val="pt-BR"/>
              </w:rPr>
              <w:t>LOCAL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D827D0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IV - OBJETIVO E </w:t>
            </w:r>
            <w:r>
              <w:rPr>
                <w:b/>
                <w:sz w:val="24"/>
                <w:szCs w:val="24"/>
                <w:lang w:val="pt-BR"/>
              </w:rPr>
              <w:t>FINALIDADE PREVISTOS NO ATO DE CONSTITUIÇÃO DA ORGANIZAÇÃO</w:t>
            </w:r>
          </w:p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27D0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ESTÁ INSCRITO NO CADASTRO ESTADUAL DE USUÁRIOS DE RECURSOS HÍDRICOS (CEURH)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(      ) Sim                      (      ) Não</w:t>
            </w:r>
          </w:p>
        </w:tc>
      </w:tr>
      <w:tr w:rsidR="00D827D0" w:rsidRPr="00BF74C2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 – POSSUI OUTORGA DE DIREITO DE USO DE RECURSOS HÍDRICOS</w:t>
            </w:r>
          </w:p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(      ) Sim                      (      ) Não</w:t>
            </w:r>
          </w:p>
        </w:tc>
      </w:tr>
      <w:tr w:rsidR="00D827D0" w:rsidRPr="006D6B2A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VII – GRUPO AO QUAL PRETENDE SE HABILITAR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Abastecimento Público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Lançamento de Efluentes Urbanos</w:t>
            </w:r>
          </w:p>
        </w:tc>
      </w:tr>
      <w:tr w:rsidR="00D827D0" w:rsidRPr="006D6B2A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Indústria, Captação e Lançamento de Efluentes Industriais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Irrigação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BF74C2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Criação animal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Hidroeletricidade 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Mineração </w:t>
            </w:r>
          </w:p>
        </w:tc>
      </w:tr>
      <w:tr w:rsidR="00D827D0" w:rsidRPr="006D6B2A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Pesca, Turismo, L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az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er e O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 xml:space="preserve">utros 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U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sos</w:t>
            </w:r>
          </w:p>
        </w:tc>
      </w:tr>
      <w:tr w:rsidR="00D827D0" w:rsidRPr="006D6B2A" w:rsidTr="004D0AEC">
        <w:trPr>
          <w:trHeight w:val="73"/>
        </w:trPr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___________________________________________________________________</w:t>
            </w:r>
          </w:p>
        </w:tc>
      </w:tr>
      <w:tr w:rsidR="00D827D0" w:rsidRPr="001A107C" w:rsidTr="004D0AEC">
        <w:tc>
          <w:tcPr>
            <w:tcW w:w="8494" w:type="dxa"/>
            <w:gridSpan w:val="2"/>
          </w:tcPr>
          <w:p w:rsidR="00D827D0" w:rsidRPr="00353DEF" w:rsidRDefault="00D827D0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DE CONVOCAÇÃO DAS ASSEMBLEIAS SETORIAIS PÚBLICAS PARA RENOVAÇÃO DA COMPOSIÇÃO DO COMITÊ </w:t>
            </w:r>
            <w:r w:rsidR="00CA3A38">
              <w:rPr>
                <w:b/>
                <w:sz w:val="24"/>
                <w:szCs w:val="24"/>
                <w:lang w:val="pt-BR"/>
              </w:rPr>
              <w:t>JACUTINGA</w:t>
            </w:r>
            <w:r w:rsidR="00233941">
              <w:rPr>
                <w:b/>
                <w:sz w:val="24"/>
                <w:szCs w:val="24"/>
                <w:lang w:val="pt-BR"/>
              </w:rPr>
              <w:t xml:space="preserve"> PARA A GESTÃO 2020-202</w:t>
            </w:r>
            <w:r w:rsidR="00CA3A38">
              <w:rPr>
                <w:b/>
                <w:sz w:val="24"/>
                <w:szCs w:val="24"/>
                <w:lang w:val="pt-BR"/>
              </w:rPr>
              <w:t>4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:rsidR="00D827D0" w:rsidRPr="00176879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X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- RESPONSÁ</w:t>
            </w:r>
            <w:r>
              <w:rPr>
                <w:b/>
                <w:sz w:val="24"/>
                <w:szCs w:val="24"/>
                <w:lang w:val="pt-BR"/>
              </w:rPr>
              <w:t>VEL(EIS) LEGAL(IS) ORGANIZAÇÃO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D827D0" w:rsidRDefault="00D827D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DATA______________________ </w:t>
            </w:r>
          </w:p>
          <w:p w:rsidR="00CA3A38" w:rsidRDefault="00CA3A38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D827D0" w:rsidRDefault="00D827D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:rsidR="00D827D0" w:rsidRPr="0004211E" w:rsidRDefault="00D827D0" w:rsidP="004D0AEC">
            <w:pPr>
              <w:spacing w:before="120" w:after="12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D827D0" w:rsidRDefault="00D827D0" w:rsidP="00D827D0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D827D0" w:rsidP="00D827D0"/>
    <w:p w:rsidR="00BC4B9F" w:rsidRDefault="00BC4B9F" w:rsidP="00BC4B9F">
      <w:pPr>
        <w:jc w:val="center"/>
        <w:rPr>
          <w:b/>
          <w:sz w:val="24"/>
          <w:szCs w:val="24"/>
        </w:rPr>
      </w:pPr>
    </w:p>
    <w:sectPr w:rsidR="00BC4B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4B" w:rsidRDefault="0051384B" w:rsidP="001859AF">
      <w:r>
        <w:separator/>
      </w:r>
    </w:p>
  </w:endnote>
  <w:endnote w:type="continuationSeparator" w:id="0">
    <w:p w:rsidR="0051384B" w:rsidRDefault="0051384B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4B" w:rsidRDefault="0051384B" w:rsidP="001859AF">
      <w:r>
        <w:separator/>
      </w:r>
    </w:p>
  </w:footnote>
  <w:footnote w:type="continuationSeparator" w:id="0">
    <w:p w:rsidR="0051384B" w:rsidRDefault="0051384B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1859AF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941EE"/>
    <w:rsid w:val="001859AF"/>
    <w:rsid w:val="00233941"/>
    <w:rsid w:val="002E6F1D"/>
    <w:rsid w:val="0051384B"/>
    <w:rsid w:val="006A1A00"/>
    <w:rsid w:val="007F724E"/>
    <w:rsid w:val="00985F34"/>
    <w:rsid w:val="00A5255A"/>
    <w:rsid w:val="00B93F41"/>
    <w:rsid w:val="00BC4B9F"/>
    <w:rsid w:val="00CA3A38"/>
    <w:rsid w:val="00CA6DD0"/>
    <w:rsid w:val="00D827D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Rafael Leao</cp:lastModifiedBy>
  <cp:revision>4</cp:revision>
  <cp:lastPrinted>2017-08-16T21:50:00Z</cp:lastPrinted>
  <dcterms:created xsi:type="dcterms:W3CDTF">2019-08-23T17:42:00Z</dcterms:created>
  <dcterms:modified xsi:type="dcterms:W3CDTF">2020-07-13T21:18:00Z</dcterms:modified>
</cp:coreProperties>
</file>